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6" w:rsidRPr="00EE1A33" w:rsidRDefault="00C95846" w:rsidP="00C9584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1A33">
        <w:rPr>
          <w:rFonts w:ascii="Times New Roman" w:hAnsi="Times New Roman"/>
          <w:sz w:val="28"/>
          <w:szCs w:val="28"/>
        </w:rPr>
        <w:t>АДМИНИСТРАЦИЯ</w:t>
      </w:r>
    </w:p>
    <w:p w:rsidR="00C95846" w:rsidRPr="00EE1A33" w:rsidRDefault="00EE1A33" w:rsidP="00C9584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1A33">
        <w:rPr>
          <w:rFonts w:ascii="Times New Roman" w:hAnsi="Times New Roman"/>
          <w:sz w:val="28"/>
          <w:szCs w:val="28"/>
        </w:rPr>
        <w:t>Антиповского</w:t>
      </w:r>
      <w:r w:rsidR="00C95846" w:rsidRPr="00EE1A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95846" w:rsidRPr="00EE1A33" w:rsidRDefault="00C95846" w:rsidP="00C9584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1A33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C95846" w:rsidRPr="00EE1A33" w:rsidRDefault="00C95846" w:rsidP="00C9584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1A33">
        <w:rPr>
          <w:rFonts w:ascii="Times New Roman" w:hAnsi="Times New Roman"/>
          <w:sz w:val="28"/>
          <w:szCs w:val="28"/>
        </w:rPr>
        <w:t>Волгоградской области</w:t>
      </w: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EE1A33">
        <w:rPr>
          <w:rFonts w:ascii="Times New Roman" w:hAnsi="Times New Roman" w:cs="Times New Roman"/>
          <w:bCs/>
          <w:color w:val="1C1C1C"/>
          <w:sz w:val="28"/>
          <w:szCs w:val="28"/>
        </w:rPr>
        <w:t>ПОСТАНОВЛЕНИЕ</w:t>
      </w: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AD243D" w:rsidRPr="00EE1A33" w:rsidRDefault="00AD243D" w:rsidP="00EE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EE1A33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от </w:t>
      </w:r>
      <w:r w:rsidR="00EE1A33" w:rsidRPr="00EE1A33">
        <w:rPr>
          <w:rFonts w:ascii="Times New Roman" w:hAnsi="Times New Roman" w:cs="Times New Roman"/>
          <w:bCs/>
          <w:color w:val="1C1C1C"/>
          <w:sz w:val="28"/>
          <w:szCs w:val="28"/>
        </w:rPr>
        <w:t>10.09.</w:t>
      </w:r>
      <w:r w:rsidRPr="00EE1A33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2020 г.                 </w:t>
      </w:r>
      <w:r w:rsidR="00EE1A33" w:rsidRPr="00EE1A33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</w:t>
      </w:r>
      <w:r w:rsidRPr="00EE1A33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№ </w:t>
      </w:r>
      <w:r w:rsidR="00EE1A33" w:rsidRPr="00EE1A33">
        <w:rPr>
          <w:rFonts w:ascii="Times New Roman" w:hAnsi="Times New Roman" w:cs="Times New Roman"/>
          <w:bCs/>
          <w:color w:val="1C1C1C"/>
          <w:sz w:val="28"/>
          <w:szCs w:val="28"/>
        </w:rPr>
        <w:t>143-п</w:t>
      </w: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5846" w:rsidRPr="00EE1A33" w:rsidTr="00C95846">
        <w:tc>
          <w:tcPr>
            <w:tcW w:w="4785" w:type="dxa"/>
          </w:tcPr>
          <w:p w:rsidR="00C95846" w:rsidRPr="00EE1A33" w:rsidRDefault="00C95846" w:rsidP="00C95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EE1A33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 xml:space="preserve">Об утверждении Порядка принятия решений о признании безнадежной к взысканию задолженности по платежам в бюджет </w:t>
            </w:r>
            <w:r w:rsidR="00EE1A33" w:rsidRPr="00EE1A33">
              <w:rPr>
                <w:rFonts w:ascii="Times New Roman" w:hAnsi="Times New Roman" w:cs="Times New Roman"/>
                <w:bCs/>
                <w:sz w:val="28"/>
                <w:szCs w:val="28"/>
              </w:rPr>
              <w:t>Антиповского</w:t>
            </w:r>
            <w:r w:rsidRPr="00EE1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C95846" w:rsidRPr="00EE1A33" w:rsidRDefault="00C95846" w:rsidP="00AD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</w:p>
        </w:tc>
      </w:tr>
    </w:tbl>
    <w:p w:rsidR="00C95846" w:rsidRPr="00EE1A33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C95846" w:rsidRPr="00EE1A33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3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EE1A33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EE1A33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E1A3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EE1A33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EE1A33">
        <w:rPr>
          <w:rFonts w:ascii="Times New Roman" w:hAnsi="Times New Roman" w:cs="Times New Roman"/>
          <w:sz w:val="28"/>
          <w:szCs w:val="28"/>
        </w:rPr>
        <w:t>«</w:t>
      </w:r>
      <w:r w:rsidRPr="00EE1A33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EE1A3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3C78" w:rsidRPr="00EE1A33">
        <w:rPr>
          <w:rFonts w:ascii="Times New Roman" w:hAnsi="Times New Roman" w:cs="Times New Roman"/>
          <w:sz w:val="28"/>
          <w:szCs w:val="28"/>
        </w:rPr>
        <w:t>ом</w:t>
      </w:r>
      <w:r w:rsidRPr="00EE1A33">
        <w:rPr>
          <w:rFonts w:ascii="Times New Roman" w:hAnsi="Times New Roman" w:cs="Times New Roman"/>
          <w:sz w:val="28"/>
          <w:szCs w:val="28"/>
        </w:rPr>
        <w:t xml:space="preserve"> </w:t>
      </w:r>
      <w:r w:rsidR="00EE1A33" w:rsidRPr="00EE1A33">
        <w:rPr>
          <w:rFonts w:ascii="Times New Roman" w:hAnsi="Times New Roman" w:cs="Times New Roman"/>
          <w:bCs/>
          <w:sz w:val="28"/>
          <w:szCs w:val="28"/>
        </w:rPr>
        <w:t>Антиповского</w:t>
      </w:r>
      <w:r w:rsidR="00C95846" w:rsidRPr="00EE1A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E1A3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E1A33" w:rsidRPr="00EE1A33">
        <w:rPr>
          <w:rFonts w:ascii="Times New Roman" w:hAnsi="Times New Roman" w:cs="Times New Roman"/>
          <w:bCs/>
          <w:sz w:val="28"/>
          <w:szCs w:val="28"/>
        </w:rPr>
        <w:t>Антиповского</w:t>
      </w:r>
      <w:r w:rsidR="00C95846" w:rsidRPr="00EE1A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95846" w:rsidRPr="00EE1A33">
        <w:rPr>
          <w:rFonts w:ascii="Times New Roman" w:hAnsi="Times New Roman" w:cs="Times New Roman"/>
          <w:sz w:val="28"/>
          <w:szCs w:val="28"/>
        </w:rPr>
        <w:t xml:space="preserve"> </w:t>
      </w:r>
      <w:r w:rsidRPr="00EE1A33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EE1A33">
        <w:rPr>
          <w:rFonts w:ascii="Times New Roman" w:hAnsi="Times New Roman" w:cs="Times New Roman"/>
          <w:color w:val="1C1C1C"/>
          <w:sz w:val="28"/>
          <w:szCs w:val="28"/>
        </w:rPr>
        <w:t>ПОСТАНОВЛЯЕТ:</w:t>
      </w:r>
    </w:p>
    <w:p w:rsidR="00AD243D" w:rsidRPr="00EE1A33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3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EE1A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1A33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 w:rsidR="00EE1A33">
        <w:rPr>
          <w:rFonts w:ascii="Times New Roman" w:hAnsi="Times New Roman" w:cs="Times New Roman"/>
          <w:bCs/>
          <w:sz w:val="28"/>
          <w:szCs w:val="28"/>
        </w:rPr>
        <w:t>Антиповского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B63C78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EE1A33">
        <w:rPr>
          <w:rFonts w:ascii="Times New Roman" w:hAnsi="Times New Roman" w:cs="Times New Roman"/>
          <w:bCs/>
          <w:sz w:val="28"/>
          <w:szCs w:val="28"/>
        </w:rPr>
        <w:t>Антиповского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E1A33" w:rsidRPr="00EE1A33">
        <w:rPr>
          <w:rFonts w:ascii="Times New Roman" w:hAnsi="Times New Roman" w:cs="Times New Roman"/>
          <w:sz w:val="28"/>
          <w:szCs w:val="28"/>
          <w:lang w:eastAsia="ru-RU"/>
        </w:rPr>
        <w:t>https://antipovskoe-adm.ru/</w:t>
      </w:r>
      <w:r w:rsidR="00EE1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846" w:rsidRPr="00B63C78" w:rsidRDefault="00C95846" w:rsidP="00C95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46" w:rsidRPr="00B63C78" w:rsidRDefault="00C95846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 w:rsidR="00EE1A33">
        <w:rPr>
          <w:rFonts w:ascii="Times New Roman" w:hAnsi="Times New Roman"/>
          <w:sz w:val="28"/>
          <w:szCs w:val="28"/>
        </w:rPr>
        <w:t>Антиповского</w:t>
      </w:r>
      <w:r w:rsidRPr="00B63C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1A33">
        <w:rPr>
          <w:rFonts w:ascii="Times New Roman" w:hAnsi="Times New Roman"/>
          <w:sz w:val="28"/>
          <w:szCs w:val="28"/>
        </w:rPr>
        <w:t xml:space="preserve">                               С.Ф. Кусмарцева</w:t>
      </w: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EE1A33" w:rsidRDefault="00EE1A33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C95846" w:rsidRDefault="00AD243D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Утвержден</w:t>
      </w:r>
    </w:p>
    <w:p w:rsidR="00AD243D" w:rsidRPr="00B63C78" w:rsidRDefault="00263A4F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п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 w:rsidR="00EE1A33">
        <w:rPr>
          <w:rFonts w:ascii="Times New Roman" w:hAnsi="Times New Roman" w:cs="Times New Roman"/>
          <w:sz w:val="28"/>
          <w:szCs w:val="28"/>
        </w:rPr>
        <w:t>Антиповского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A33">
        <w:rPr>
          <w:rFonts w:ascii="Times New Roman" w:hAnsi="Times New Roman" w:cs="Times New Roman"/>
          <w:bCs/>
          <w:sz w:val="28"/>
          <w:szCs w:val="28"/>
        </w:rPr>
        <w:t>10.09.2020 г.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E1A33">
        <w:rPr>
          <w:rFonts w:ascii="Times New Roman" w:hAnsi="Times New Roman" w:cs="Times New Roman"/>
          <w:bCs/>
          <w:sz w:val="28"/>
          <w:szCs w:val="28"/>
        </w:rPr>
        <w:t>143-п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59F0" w:rsidRPr="00B63C78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ПРИЗНАНИИ БЕЗНАДЕЖНОЙ К ВЗЫСКАНИЮ</w:t>
      </w:r>
      <w:r w:rsidR="00263A4F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 </w:t>
      </w:r>
      <w:r w:rsidR="00EE1A33">
        <w:rPr>
          <w:rFonts w:ascii="Times New Roman" w:hAnsi="Times New Roman" w:cs="Times New Roman"/>
          <w:b/>
          <w:bCs/>
          <w:sz w:val="28"/>
          <w:szCs w:val="28"/>
        </w:rPr>
        <w:t>АНТИПОВСКОГО</w:t>
      </w:r>
      <w:r w:rsidR="00C95846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EE1A33">
        <w:rPr>
          <w:rFonts w:ascii="Times New Roman" w:hAnsi="Times New Roman" w:cs="Times New Roman"/>
          <w:sz w:val="28"/>
          <w:szCs w:val="28"/>
        </w:rPr>
        <w:t>Антиповского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EE1A33">
        <w:rPr>
          <w:rFonts w:ascii="Times New Roman" w:hAnsi="Times New Roman" w:cs="Times New Roman"/>
          <w:sz w:val="28"/>
          <w:szCs w:val="28"/>
        </w:rPr>
        <w:t>Антиповского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 w:rsidR="00EE1A33">
        <w:rPr>
          <w:rFonts w:ascii="Times New Roman" w:hAnsi="Times New Roman" w:cs="Times New Roman"/>
          <w:sz w:val="28"/>
          <w:szCs w:val="28"/>
        </w:rPr>
        <w:t>Антиповского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 w:rsidR="007C40F9" w:rsidRPr="00B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F9" w:rsidRPr="00B63C78" w:rsidRDefault="007C40F9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2. </w:t>
      </w:r>
      <w:r w:rsidR="007C40F9" w:rsidRPr="00B63C78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в соответствии с настоящим подпунктом, подлежит восстановлению в бюджетном (бухгалтерском) учете; 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вынесшими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424E65" w:rsidRPr="00B63C78" w:rsidRDefault="00424E65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2F459D"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 w:rsidRPr="00B63C78">
        <w:rPr>
          <w:rFonts w:ascii="Times New Roman" w:hAnsi="Times New Roman" w:cs="Times New Roman"/>
          <w:sz w:val="28"/>
          <w:szCs w:val="28"/>
        </w:rPr>
        <w:t>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63C78" w:rsidRPr="00B63C78" w:rsidRDefault="00B63C78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16.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17.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для издания распоряжения Администрации о списании в бюджетном учете безнадежной к взысканию задолженности по платежам в бюджет. </w:t>
      </w: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 к взысканию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:rsidR="002F459D" w:rsidRPr="00EE1A33" w:rsidRDefault="002F459D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 w:rsidR="00EE1A33" w:rsidRPr="00EE1A33">
        <w:rPr>
          <w:rFonts w:ascii="Times New Roman" w:hAnsi="Times New Roman" w:cs="Times New Roman"/>
          <w:color w:val="1C1C1C"/>
          <w:sz w:val="24"/>
          <w:szCs w:val="24"/>
        </w:rPr>
        <w:t>Антиповского</w:t>
      </w:r>
      <w:r w:rsidR="00B63C78" w:rsidRPr="00EE1A33">
        <w:rPr>
          <w:rFonts w:ascii="Times New Roman" w:hAnsi="Times New Roman" w:cs="Times New Roman"/>
          <w:color w:val="1C1C1C"/>
          <w:sz w:val="24"/>
          <w:szCs w:val="24"/>
        </w:rPr>
        <w:t xml:space="preserve"> сельского поселения</w:t>
      </w:r>
    </w:p>
    <w:p w:rsidR="00424E65" w:rsidRPr="00424E65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В соответствии с Порядком принятия решений о признании безнадежной к</w:t>
      </w:r>
      <w:r w:rsid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взысканию задолженности по платежам в бюджет </w:t>
      </w:r>
      <w:r w:rsidR="00EE1A33">
        <w:rPr>
          <w:rFonts w:ascii="Times New Roman" w:hAnsi="Times New Roman" w:cs="Times New Roman"/>
          <w:bCs/>
          <w:sz w:val="20"/>
          <w:szCs w:val="20"/>
        </w:rPr>
        <w:t>Антиповского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 w:rsidR="00EE1A33">
        <w:rPr>
          <w:rFonts w:ascii="Times New Roman" w:hAnsi="Times New Roman" w:cs="Times New Roman"/>
          <w:bCs/>
          <w:sz w:val="20"/>
          <w:szCs w:val="20"/>
        </w:rPr>
        <w:t>Антиповского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="00B63C78"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EE1A33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 w:rsidR="00424E65"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 xml:space="preserve"> физического лица (при наличии)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EE1A33">
                <w:rPr>
                  <w:rFonts w:ascii="Times New Roman" w:hAnsi="Times New Roman" w:cs="Times New Roman"/>
                  <w:color w:val="1C1C1C"/>
                  <w:sz w:val="16"/>
                  <w:szCs w:val="16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EE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7</w:t>
            </w:r>
          </w:p>
        </w:tc>
      </w:tr>
      <w:tr w:rsidR="002F459D" w:rsidRPr="00EE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</w:tr>
      <w:tr w:rsidR="002F459D" w:rsidRPr="00EE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</w:tr>
      <w:tr w:rsidR="002F459D" w:rsidRPr="00EE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</w:tr>
      <w:tr w:rsidR="002F459D" w:rsidRPr="00EE1A33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  <w:r w:rsidRPr="00EE1A33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EE1A33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</w:tc>
      </w:tr>
    </w:tbl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Приложение (документы,  подтверждающие наличие оснований для признания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sectPr w:rsidR="00263A4F" w:rsidRPr="002F459D" w:rsidSect="00081814">
      <w:headerReference w:type="default" r:id="rId22"/>
      <w:headerReference w:type="first" r:id="rId23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34" w:rsidRDefault="005D7434" w:rsidP="00261661">
      <w:pPr>
        <w:spacing w:after="0" w:line="240" w:lineRule="auto"/>
      </w:pPr>
      <w:r>
        <w:separator/>
      </w:r>
    </w:p>
  </w:endnote>
  <w:endnote w:type="continuationSeparator" w:id="1">
    <w:p w:rsidR="005D7434" w:rsidRDefault="005D7434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34" w:rsidRDefault="005D7434" w:rsidP="00261661">
      <w:pPr>
        <w:spacing w:after="0" w:line="240" w:lineRule="auto"/>
      </w:pPr>
      <w:r>
        <w:separator/>
      </w:r>
    </w:p>
  </w:footnote>
  <w:footnote w:type="continuationSeparator" w:id="1">
    <w:p w:rsidR="005D7434" w:rsidRDefault="005D7434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Pr="00155C62" w:rsidRDefault="005D7434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23" w:rsidRDefault="00A73323">
    <w:pPr>
      <w:pStyle w:val="a4"/>
      <w:rPr>
        <w:rFonts w:ascii="Times New Roman" w:hAnsi="Times New Roman" w:cs="Times New Roman"/>
        <w:b/>
        <w:sz w:val="28"/>
        <w:szCs w:val="28"/>
      </w:rPr>
    </w:pPr>
  </w:p>
  <w:p w:rsidR="00A73323" w:rsidRPr="00A73323" w:rsidRDefault="00A73323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14D"/>
    <w:rsid w:val="00036046"/>
    <w:rsid w:val="00081814"/>
    <w:rsid w:val="000A38F9"/>
    <w:rsid w:val="000E6981"/>
    <w:rsid w:val="00117E67"/>
    <w:rsid w:val="00161597"/>
    <w:rsid w:val="001D1984"/>
    <w:rsid w:val="00261661"/>
    <w:rsid w:val="00263A4F"/>
    <w:rsid w:val="002C46CC"/>
    <w:rsid w:val="002F3C2C"/>
    <w:rsid w:val="002F459D"/>
    <w:rsid w:val="002F4614"/>
    <w:rsid w:val="00386D27"/>
    <w:rsid w:val="003A7BB1"/>
    <w:rsid w:val="003E7847"/>
    <w:rsid w:val="003F3C03"/>
    <w:rsid w:val="003F54DB"/>
    <w:rsid w:val="00424E65"/>
    <w:rsid w:val="00437FD1"/>
    <w:rsid w:val="004B4710"/>
    <w:rsid w:val="005D7434"/>
    <w:rsid w:val="00654336"/>
    <w:rsid w:val="006A015C"/>
    <w:rsid w:val="006D3708"/>
    <w:rsid w:val="006E4D30"/>
    <w:rsid w:val="007108AA"/>
    <w:rsid w:val="007759F0"/>
    <w:rsid w:val="007A1F59"/>
    <w:rsid w:val="007C40F9"/>
    <w:rsid w:val="008232B9"/>
    <w:rsid w:val="00832DDD"/>
    <w:rsid w:val="00870C56"/>
    <w:rsid w:val="008711AF"/>
    <w:rsid w:val="0090238B"/>
    <w:rsid w:val="0091505E"/>
    <w:rsid w:val="00A56F58"/>
    <w:rsid w:val="00A73323"/>
    <w:rsid w:val="00AA46E6"/>
    <w:rsid w:val="00AD036D"/>
    <w:rsid w:val="00AD243D"/>
    <w:rsid w:val="00AE2C9F"/>
    <w:rsid w:val="00B63C78"/>
    <w:rsid w:val="00BA0258"/>
    <w:rsid w:val="00BD6DD3"/>
    <w:rsid w:val="00BE25B1"/>
    <w:rsid w:val="00C95846"/>
    <w:rsid w:val="00D14408"/>
    <w:rsid w:val="00D2714D"/>
    <w:rsid w:val="00D74DF5"/>
    <w:rsid w:val="00D767D6"/>
    <w:rsid w:val="00E71C04"/>
    <w:rsid w:val="00E7228D"/>
    <w:rsid w:val="00EE1A33"/>
    <w:rsid w:val="00EE564A"/>
    <w:rsid w:val="00F47E1D"/>
    <w:rsid w:val="00F5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18" Type="http://schemas.openxmlformats.org/officeDocument/2006/relationships/hyperlink" Target="consultantplus://offline/ref=894D7AB74A051D50C2A241CFDDA8E40D6BD3AF1E132558D5DEAEE53172273C3D0B88CBB920EE0C94B760A04369dAF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45AA1BEDB8FE3A9A4FD2F1218803DBFCE6C60AD6057EBAA394FCA77484656A291B486D887F8214142D740ED1E7B1C3EC266041E8C974D36CB01C6FW8LF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7" Type="http://schemas.openxmlformats.org/officeDocument/2006/relationships/hyperlink" Target="consultantplus://offline/ref=2B8BC9FF9F7EAAF6D04E22D7305D220EFFCCE1384CA4E76D80DDD2A1308F4CFA3F2BD7F82B7B8D6FD9287D9B78W8D3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3F2BD7F82B7B8D6FD9287D9B78W8D3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19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14608</Characters>
  <Application>Microsoft Office Word</Application>
  <DocSecurity>0</DocSecurity>
  <Lines>1217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2020-09-15T04:37:00Z</dcterms:created>
  <dcterms:modified xsi:type="dcterms:W3CDTF">2020-09-15T04:37:00Z</dcterms:modified>
</cp:coreProperties>
</file>