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D9D" w:rsidRDefault="00A31D9D" w:rsidP="00A31D9D">
      <w:pPr>
        <w:pStyle w:val="ConsPlusNormal"/>
        <w:ind w:firstLine="0"/>
        <w:jc w:val="center"/>
        <w:rPr>
          <w:b/>
          <w:sz w:val="28"/>
        </w:rPr>
      </w:pPr>
      <w:r>
        <w:rPr>
          <w:b/>
          <w:sz w:val="28"/>
        </w:rPr>
        <w:t>5. Досудебное обжалование</w:t>
      </w:r>
    </w:p>
    <w:p w:rsidR="00A31D9D" w:rsidRDefault="00A31D9D" w:rsidP="00A31D9D">
      <w:pPr>
        <w:pStyle w:val="ConsPlusNormal"/>
        <w:ind w:firstLine="709"/>
        <w:jc w:val="center"/>
        <w:rPr>
          <w:b/>
          <w:sz w:val="28"/>
        </w:rPr>
      </w:pPr>
    </w:p>
    <w:p w:rsidR="00A31D9D" w:rsidRDefault="00A31D9D" w:rsidP="00A31D9D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 руководителя Контрольного органа и инспекторов (далее также – должностные лица):</w:t>
      </w:r>
    </w:p>
    <w:p w:rsidR="00A31D9D" w:rsidRDefault="00A31D9D" w:rsidP="00A31D9D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A31D9D" w:rsidRDefault="00A31D9D" w:rsidP="00A31D9D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актов контрольных  мероприятий, предписаний об устранении выявленных нарушений;</w:t>
      </w:r>
    </w:p>
    <w:p w:rsidR="00A31D9D" w:rsidRDefault="00A31D9D" w:rsidP="00A31D9D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действий (бездействия) должностных лиц в рамках контрольных мероприятий.</w:t>
      </w:r>
    </w:p>
    <w:p w:rsidR="00A31D9D" w:rsidRDefault="00A31D9D" w:rsidP="00A31D9D">
      <w:pPr>
        <w:pStyle w:val="ConsPlusNormal"/>
        <w:ind w:firstLine="709"/>
        <w:jc w:val="both"/>
      </w:pPr>
      <w:r>
        <w:rPr>
          <w:sz w:val="28"/>
        </w:rPr>
        <w:t>5.2.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</w:t>
      </w:r>
      <w:r>
        <w:rPr>
          <w:sz w:val="28"/>
          <w:szCs w:val="28"/>
        </w:rPr>
        <w:t>, за исключением случая, предусмотренного частью 1.1 статьи 40 Федерального закона № 248-ФЗ</w:t>
      </w:r>
      <w:r>
        <w:rPr>
          <w:sz w:val="28"/>
        </w:rPr>
        <w:t>.</w:t>
      </w:r>
      <w:r>
        <w:t xml:space="preserve"> </w:t>
      </w:r>
    </w:p>
    <w:p w:rsidR="00A31D9D" w:rsidRDefault="00A31D9D" w:rsidP="00A31D9D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  <w:bookmarkStart w:id="0" w:name="Par374"/>
      <w:bookmarkEnd w:id="0"/>
    </w:p>
    <w:p w:rsidR="00A31D9D" w:rsidRDefault="00A31D9D" w:rsidP="00A31D9D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Материалы, прикладываемые к жалобе, в том числе фото- и видеоматериалы, представляются контролируемым лицом в электронном виде. </w:t>
      </w:r>
    </w:p>
    <w:p w:rsidR="00A31D9D" w:rsidRDefault="00A31D9D" w:rsidP="00A31D9D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5.3. </w:t>
      </w:r>
      <w:r>
        <w:rPr>
          <w:sz w:val="28"/>
          <w:szCs w:val="28"/>
        </w:rPr>
        <w:t>Жалоба на решение Контрольного органа, действия (бездействие) его должностных лиц рассматривается руководителем  Контрольного органа.</w:t>
      </w:r>
    </w:p>
    <w:p w:rsidR="00A31D9D" w:rsidRDefault="00A31D9D" w:rsidP="00A31D9D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1" w:name="Par375"/>
      <w:bookmarkEnd w:id="1"/>
    </w:p>
    <w:p w:rsidR="00A31D9D" w:rsidRDefault="00A31D9D" w:rsidP="00A31D9D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A31D9D" w:rsidRDefault="00A31D9D" w:rsidP="00A31D9D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2" w:name="Par377"/>
      <w:bookmarkEnd w:id="2"/>
    </w:p>
    <w:p w:rsidR="00A31D9D" w:rsidRDefault="00A31D9D" w:rsidP="00A31D9D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5.6. Контролируемое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A31D9D" w:rsidRDefault="00A31D9D" w:rsidP="00A31D9D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5.7. Жалоба может содержать ходатайство о приостановлении исполнения обжалуемого решения Контрольного органа.</w:t>
      </w:r>
      <w:bookmarkStart w:id="3" w:name="Par379"/>
      <w:bookmarkEnd w:id="3"/>
    </w:p>
    <w:p w:rsidR="00A31D9D" w:rsidRDefault="00A31D9D" w:rsidP="00A31D9D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5.8. Руководителем Контрольного органа в срок не позднее двух рабочих дней со дня регистрации жалобы принимается решение:</w:t>
      </w:r>
    </w:p>
    <w:p w:rsidR="00A31D9D" w:rsidRDefault="00A31D9D" w:rsidP="00A31D9D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1) о приостановлении исполнения обжалуемого решения Контрольного органа;</w:t>
      </w:r>
    </w:p>
    <w:p w:rsidR="00A31D9D" w:rsidRDefault="00A31D9D" w:rsidP="00A31D9D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2) об отказе в приостановлении исполнения обжалуемого решения </w:t>
      </w:r>
      <w:r>
        <w:rPr>
          <w:sz w:val="28"/>
        </w:rPr>
        <w:lastRenderedPageBreak/>
        <w:t xml:space="preserve">Контрольного органа. </w:t>
      </w:r>
    </w:p>
    <w:p w:rsidR="00A31D9D" w:rsidRDefault="00A31D9D" w:rsidP="00A31D9D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:rsidR="00A31D9D" w:rsidRDefault="00A31D9D" w:rsidP="00A31D9D">
      <w:pPr>
        <w:pStyle w:val="a4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8"/>
        </w:rPr>
      </w:pPr>
      <w:bookmarkStart w:id="4" w:name="Par383"/>
      <w:bookmarkEnd w:id="4"/>
      <w:r>
        <w:rPr>
          <w:rFonts w:ascii="Times New Roman" w:hAnsi="Times New Roman"/>
          <w:sz w:val="28"/>
        </w:rPr>
        <w:t>5.9. Жалоба должна содержать:</w:t>
      </w:r>
    </w:p>
    <w:p w:rsidR="00A31D9D" w:rsidRDefault="00A31D9D" w:rsidP="00A31D9D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:rsidR="00A31D9D" w:rsidRDefault="00A31D9D" w:rsidP="00A31D9D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A31D9D" w:rsidRDefault="00A31D9D" w:rsidP="00A31D9D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A31D9D" w:rsidRDefault="00A31D9D" w:rsidP="00A31D9D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4) основания и доводы, на основании которых контролируемое лицо не согласно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A31D9D" w:rsidRDefault="00A31D9D" w:rsidP="00A31D9D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5) требования контролируемого лица, подавшего жалобу;</w:t>
      </w:r>
    </w:p>
    <w:p w:rsidR="00A31D9D" w:rsidRDefault="00A31D9D" w:rsidP="00A31D9D">
      <w:pPr>
        <w:pStyle w:val="ConsPlusNormal"/>
        <w:ind w:firstLine="709"/>
        <w:jc w:val="both"/>
        <w:rPr>
          <w:sz w:val="28"/>
        </w:rPr>
      </w:pPr>
      <w:r>
        <w:rPr>
          <w:sz w:val="28"/>
          <w:szCs w:val="28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  <w:r>
        <w:rPr>
          <w:sz w:val="28"/>
        </w:rPr>
        <w:t xml:space="preserve"> </w:t>
      </w:r>
    </w:p>
    <w:p w:rsidR="00A31D9D" w:rsidRDefault="00A31D9D" w:rsidP="00A31D9D">
      <w:pPr>
        <w:pStyle w:val="ConsPlusNormal"/>
        <w:ind w:firstLine="709"/>
        <w:jc w:val="both"/>
        <w:rPr>
          <w:sz w:val="28"/>
        </w:rPr>
      </w:pPr>
      <w:bookmarkStart w:id="5" w:name="Par390"/>
      <w:bookmarkEnd w:id="5"/>
      <w:r>
        <w:rPr>
          <w:sz w:val="28"/>
        </w:rPr>
        <w:t>5.10.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A31D9D" w:rsidRDefault="00A31D9D" w:rsidP="00A31D9D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A31D9D" w:rsidRDefault="00A31D9D" w:rsidP="00A31D9D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5.12. 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A31D9D" w:rsidRDefault="00A31D9D" w:rsidP="00A31D9D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 w:rsidR="00A31D9D" w:rsidRDefault="00A31D9D" w:rsidP="00A31D9D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:rsidR="00A31D9D" w:rsidRDefault="00A31D9D" w:rsidP="00A31D9D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A31D9D" w:rsidRDefault="00A31D9D" w:rsidP="00A31D9D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имеется решение суда по вопросам, поставленным в жалобе;</w:t>
      </w:r>
    </w:p>
    <w:p w:rsidR="00A31D9D" w:rsidRDefault="00A31D9D" w:rsidP="00A31D9D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ранее в Контрольный орган была подана другая жалоба от того же контролируемого лица по тем же основаниям;</w:t>
      </w:r>
    </w:p>
    <w:p w:rsidR="00A31D9D" w:rsidRDefault="00A31D9D" w:rsidP="00A31D9D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A31D9D" w:rsidRDefault="00A31D9D" w:rsidP="00A31D9D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A31D9D" w:rsidRDefault="00A31D9D" w:rsidP="00A31D9D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жалоба подана в ненадлежащий орган;</w:t>
      </w:r>
    </w:p>
    <w:p w:rsidR="00A31D9D" w:rsidRDefault="00A31D9D" w:rsidP="00A31D9D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A31D9D" w:rsidRDefault="00A31D9D" w:rsidP="00A31D9D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5.13.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 </w:t>
      </w:r>
    </w:p>
    <w:p w:rsidR="00A31D9D" w:rsidRDefault="00A31D9D" w:rsidP="00A31D9D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5.14. При рассмотрении жалобы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A31D9D" w:rsidRDefault="00A31D9D" w:rsidP="00A31D9D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5.15 Жалоба подлежит рассмотрению </w:t>
      </w:r>
      <w:r>
        <w:rPr>
          <w:rFonts w:ascii="Times New Roman" w:hAnsi="Times New Roman"/>
          <w:sz w:val="28"/>
          <w:szCs w:val="28"/>
        </w:rPr>
        <w:t>руководителем Контрольного органа</w:t>
      </w:r>
      <w:r>
        <w:rPr>
          <w:rFonts w:ascii="Times New Roman" w:hAnsi="Times New Roman"/>
          <w:sz w:val="28"/>
        </w:rPr>
        <w:t xml:space="preserve"> в течение 20 рабочих дней со дня ее регистрации. </w:t>
      </w:r>
    </w:p>
    <w:p w:rsidR="00A31D9D" w:rsidRDefault="00A31D9D" w:rsidP="00A31D9D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5.16. Указанный срок может быть продлен на двадцать рабочих дней, в следующих исключительных случаях:</w:t>
      </w:r>
    </w:p>
    <w:p w:rsidR="00A31D9D" w:rsidRDefault="00A31D9D" w:rsidP="00A31D9D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A31D9D" w:rsidRDefault="00A31D9D" w:rsidP="00A31D9D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</w:p>
    <w:p w:rsidR="00A31D9D" w:rsidRDefault="00A31D9D" w:rsidP="00A31D9D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A31D9D" w:rsidRDefault="00A31D9D" w:rsidP="00A31D9D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A31D9D" w:rsidRDefault="00A31D9D" w:rsidP="00A31D9D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A31D9D" w:rsidRDefault="00A31D9D" w:rsidP="00A31D9D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lastRenderedPageBreak/>
        <w:t>5.18.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A31D9D" w:rsidRDefault="00A31D9D" w:rsidP="00A31D9D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A31D9D" w:rsidRDefault="00A31D9D" w:rsidP="00A31D9D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A31D9D" w:rsidRDefault="00A31D9D" w:rsidP="00A31D9D">
      <w:pPr>
        <w:pStyle w:val="a4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5.20. По итогам рассмотрения жалобы руководитель Контрольного органа принимает одно из следующих решений:</w:t>
      </w:r>
    </w:p>
    <w:p w:rsidR="00A31D9D" w:rsidRDefault="00A31D9D" w:rsidP="00A31D9D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1) оставляет жалобу без удовлетворения;</w:t>
      </w:r>
    </w:p>
    <w:p w:rsidR="00A31D9D" w:rsidRDefault="00A31D9D" w:rsidP="00A31D9D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2) отменяет решение Контрольного органа полностью или частично;</w:t>
      </w:r>
    </w:p>
    <w:p w:rsidR="00A31D9D" w:rsidRDefault="00A31D9D" w:rsidP="00A31D9D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3) отменяет решение Контрольного органа полностью и принимает новое решение;</w:t>
      </w:r>
    </w:p>
    <w:p w:rsidR="00A31D9D" w:rsidRDefault="00A31D9D" w:rsidP="00A31D9D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A31D9D" w:rsidRDefault="00A31D9D" w:rsidP="00A31D9D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5.21.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  <w:r>
        <w:rPr>
          <w:sz w:val="28"/>
          <w:highlight w:val="yellow"/>
        </w:rPr>
        <w:t xml:space="preserve"> </w:t>
      </w:r>
    </w:p>
    <w:p w:rsidR="00A31D9D" w:rsidRDefault="00A31D9D" w:rsidP="00A31D9D">
      <w:pPr>
        <w:pStyle w:val="a4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</w:p>
    <w:p w:rsidR="007D7D2C" w:rsidRDefault="007D7D2C"/>
    <w:sectPr w:rsidR="007D7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31D9D"/>
    <w:rsid w:val="007D7D2C"/>
    <w:rsid w:val="00A31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31D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1D9D"/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Абзац списка Знак"/>
    <w:link w:val="a4"/>
    <w:locked/>
    <w:rsid w:val="00A31D9D"/>
    <w:rPr>
      <w:rFonts w:ascii="Arial" w:eastAsia="Times New Roman" w:hAnsi="Arial" w:cs="Times New Roman"/>
      <w:sz w:val="20"/>
      <w:szCs w:val="20"/>
    </w:rPr>
  </w:style>
  <w:style w:type="paragraph" w:styleId="a4">
    <w:name w:val="List Paragraph"/>
    <w:basedOn w:val="a"/>
    <w:link w:val="a3"/>
    <w:qFormat/>
    <w:rsid w:val="00A31D9D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customStyle="1" w:styleId="ConsPlusNormal1">
    <w:name w:val="ConsPlusNormal1"/>
    <w:link w:val="ConsPlusNormal"/>
    <w:locked/>
    <w:rsid w:val="00A31D9D"/>
    <w:rPr>
      <w:rFonts w:ascii="Times New Roman" w:eastAsia="Times New Roman" w:hAnsi="Times New Roman" w:cs="Times New Roman"/>
      <w:sz w:val="24"/>
    </w:rPr>
  </w:style>
  <w:style w:type="paragraph" w:customStyle="1" w:styleId="ConsPlusNormal">
    <w:name w:val="ConsPlusNormal"/>
    <w:link w:val="ConsPlusNormal1"/>
    <w:qFormat/>
    <w:rsid w:val="00A31D9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1296</Words>
  <Characters>7391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2021-11-23T11:41:00Z</dcterms:created>
  <dcterms:modified xsi:type="dcterms:W3CDTF">2021-11-23T11:42:00Z</dcterms:modified>
</cp:coreProperties>
</file>