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215" w:rsidRDefault="00505215" w:rsidP="00505215">
      <w:pPr>
        <w:pStyle w:val="a4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05215" w:rsidRDefault="00505215" w:rsidP="00505215">
      <w:pPr>
        <w:pStyle w:val="ConsPlusNormal"/>
        <w:ind w:firstLine="0"/>
        <w:jc w:val="center"/>
        <w:rPr>
          <w:b/>
          <w:sz w:val="28"/>
        </w:rPr>
      </w:pPr>
      <w:r>
        <w:rPr>
          <w:b/>
          <w:sz w:val="28"/>
        </w:rPr>
        <w:t>5. Досудебное обжалование</w:t>
      </w:r>
    </w:p>
    <w:p w:rsidR="00505215" w:rsidRDefault="00505215" w:rsidP="00505215">
      <w:pPr>
        <w:pStyle w:val="ConsPlusNormal"/>
        <w:ind w:firstLine="709"/>
        <w:jc w:val="center"/>
        <w:rPr>
          <w:b/>
          <w:sz w:val="28"/>
        </w:rPr>
      </w:pPr>
    </w:p>
    <w:p w:rsidR="00505215" w:rsidRDefault="00505215" w:rsidP="00505215">
      <w:pPr>
        <w:pStyle w:val="a4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5.1. Контролируемые лица, права и законные интересы которых, по их мнению, были непосредственно нарушены в рамках осуществления муниципального контроля, имеют право на досудебное обжалование</w:t>
      </w:r>
      <w:r>
        <w:rPr>
          <w:rFonts w:ascii="Times New Roman" w:hAnsi="Times New Roman"/>
          <w:sz w:val="28"/>
          <w:lang w:val="ru-RU"/>
        </w:rPr>
        <w:t xml:space="preserve"> следующих решений руководителя Контрольного органа и инспекторов (далее также – должностные лица)</w:t>
      </w:r>
      <w:r>
        <w:rPr>
          <w:rFonts w:ascii="Times New Roman" w:hAnsi="Times New Roman"/>
          <w:sz w:val="28"/>
        </w:rPr>
        <w:t>:</w:t>
      </w:r>
    </w:p>
    <w:p w:rsidR="00505215" w:rsidRDefault="00505215" w:rsidP="00505215">
      <w:pPr>
        <w:pStyle w:val="HTML"/>
        <w:ind w:firstLine="709"/>
        <w:jc w:val="both"/>
        <w:rPr>
          <w:rFonts w:ascii="Verdana" w:hAnsi="Verdana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решений о проведении контрольных мероприятий;</w:t>
      </w:r>
    </w:p>
    <w:p w:rsidR="00505215" w:rsidRDefault="00505215" w:rsidP="00505215">
      <w:pPr>
        <w:pStyle w:val="HTML"/>
        <w:ind w:firstLine="709"/>
        <w:jc w:val="both"/>
        <w:rPr>
          <w:rFonts w:ascii="Verdana" w:hAnsi="Verdana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актов контрольных  мероприятий, предписаний об устранении выявленных нарушений;</w:t>
      </w:r>
    </w:p>
    <w:p w:rsidR="00505215" w:rsidRDefault="00505215" w:rsidP="00505215">
      <w:pPr>
        <w:pStyle w:val="HTML"/>
        <w:ind w:firstLine="709"/>
        <w:jc w:val="both"/>
        <w:rPr>
          <w:rFonts w:ascii="Verdana" w:hAnsi="Verdana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действий (бездействия) должностных лиц в рамках контрольных мероприятий.</w:t>
      </w:r>
    </w:p>
    <w:p w:rsidR="00505215" w:rsidRDefault="00505215" w:rsidP="00505215">
      <w:pPr>
        <w:pStyle w:val="ConsPlusNormal"/>
        <w:ind w:firstLine="709"/>
        <w:jc w:val="both"/>
      </w:pPr>
      <w:r>
        <w:rPr>
          <w:sz w:val="28"/>
        </w:rPr>
        <w:t>5.2.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(или) региональных порталов государственных и муниципальных услуг</w:t>
      </w:r>
      <w:r>
        <w:rPr>
          <w:sz w:val="28"/>
          <w:szCs w:val="28"/>
        </w:rPr>
        <w:t>, за исключением случая, предусмотренного частью 1.1 статьи 40 Федерального закона № 248-ФЗ</w:t>
      </w:r>
      <w:r>
        <w:rPr>
          <w:sz w:val="28"/>
        </w:rPr>
        <w:t>.</w:t>
      </w:r>
      <w:r>
        <w:t xml:space="preserve"> </w:t>
      </w:r>
    </w:p>
    <w:p w:rsidR="00505215" w:rsidRDefault="00505215" w:rsidP="00505215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При подаче жалобы гражданином она должна быть подписана простой электронной подписью либо усиленной квалифицированной электронной подписью. При подаче жалобы организацией она должна быть подписана усиленной квалифицированной электронной подписью.</w:t>
      </w:r>
      <w:bookmarkStart w:id="0" w:name="Par374"/>
      <w:bookmarkEnd w:id="0"/>
    </w:p>
    <w:p w:rsidR="00505215" w:rsidRDefault="00505215" w:rsidP="00505215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 xml:space="preserve">Материалы, прикладываемые к жалобе, в том числе фото- и видеоматериалы, представляются контролируемым лицом в электронном виде. </w:t>
      </w:r>
    </w:p>
    <w:p w:rsidR="00505215" w:rsidRDefault="00505215" w:rsidP="00505215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 xml:space="preserve">5.3. </w:t>
      </w:r>
      <w:r>
        <w:rPr>
          <w:sz w:val="28"/>
          <w:szCs w:val="28"/>
        </w:rPr>
        <w:t>Жалоба на решение Контрольного органа, действия (бездействие) его должностных лиц рассматривается руководителем Контрольного органа.</w:t>
      </w:r>
    </w:p>
    <w:p w:rsidR="00505215" w:rsidRDefault="00505215" w:rsidP="00505215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5.4. Жалоба может быть подана в течение тридцати календарных дней со дня, когда контролируемое лицо узнало или должно было узнать о нарушении своих прав.</w:t>
      </w:r>
      <w:bookmarkStart w:id="1" w:name="Par375"/>
      <w:bookmarkEnd w:id="1"/>
    </w:p>
    <w:p w:rsidR="00505215" w:rsidRDefault="00505215" w:rsidP="00505215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Жалоба на предписание Контрольного органа может быть подана в течение десяти рабочих дней с момента получения контролируемым лицом предписания.</w:t>
      </w:r>
    </w:p>
    <w:p w:rsidR="00505215" w:rsidRDefault="00505215" w:rsidP="00505215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5.5. В случае пропуска по уважительной причине срока подачи жалобы этот срок по ходатайству контролируемого лица, подающего жалобу, может быть восстановлен Контрольным органом.</w:t>
      </w:r>
      <w:bookmarkStart w:id="2" w:name="Par377"/>
      <w:bookmarkEnd w:id="2"/>
    </w:p>
    <w:p w:rsidR="00505215" w:rsidRDefault="00505215" w:rsidP="00505215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5.6. Контролируемое 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505215" w:rsidRDefault="00505215" w:rsidP="00505215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5.7. Жалоба может содержать ходатайство о приостановлении исполнения обжалуемого решения Контрольного органа.</w:t>
      </w:r>
      <w:bookmarkStart w:id="3" w:name="Par379"/>
      <w:bookmarkEnd w:id="3"/>
    </w:p>
    <w:p w:rsidR="00505215" w:rsidRDefault="00505215" w:rsidP="00505215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5.8. Руководителем Контрольного органа в срок не позднее двух рабочих дней со дня регистрации жалобы принимается решение:</w:t>
      </w:r>
    </w:p>
    <w:p w:rsidR="00505215" w:rsidRDefault="00505215" w:rsidP="00505215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1) о приостановлении исполнения обжалуемого решения Контрольного органа;</w:t>
      </w:r>
    </w:p>
    <w:p w:rsidR="00505215" w:rsidRDefault="00505215" w:rsidP="00505215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2) об отказе в приостановлении исполнения обжалуемого решения Контрольного органа. </w:t>
      </w:r>
    </w:p>
    <w:p w:rsidR="00505215" w:rsidRDefault="00505215" w:rsidP="00505215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 xml:space="preserve">Информация о принятом решении направляется контролируемому лицу, подавшему жалобу, в течение одного рабочего дня с момента принятия решения. </w:t>
      </w:r>
    </w:p>
    <w:p w:rsidR="00505215" w:rsidRDefault="00505215" w:rsidP="00505215">
      <w:pPr>
        <w:pStyle w:val="a4"/>
        <w:widowControl/>
        <w:tabs>
          <w:tab w:val="left" w:pos="1134"/>
        </w:tabs>
        <w:ind w:left="709"/>
        <w:jc w:val="both"/>
        <w:rPr>
          <w:rFonts w:ascii="Times New Roman" w:hAnsi="Times New Roman"/>
          <w:sz w:val="28"/>
        </w:rPr>
      </w:pPr>
      <w:bookmarkStart w:id="4" w:name="Par383"/>
      <w:bookmarkEnd w:id="4"/>
      <w:r>
        <w:rPr>
          <w:rFonts w:ascii="Times New Roman" w:hAnsi="Times New Roman"/>
          <w:sz w:val="28"/>
        </w:rPr>
        <w:t>5.</w:t>
      </w:r>
      <w:r>
        <w:rPr>
          <w:rFonts w:ascii="Times New Roman" w:hAnsi="Times New Roman"/>
          <w:sz w:val="28"/>
          <w:lang w:val="ru-RU"/>
        </w:rPr>
        <w:t>9</w:t>
      </w:r>
      <w:r>
        <w:rPr>
          <w:rFonts w:ascii="Times New Roman" w:hAnsi="Times New Roman"/>
          <w:sz w:val="28"/>
        </w:rPr>
        <w:t>. Жалоба должна содержать:</w:t>
      </w:r>
    </w:p>
    <w:p w:rsidR="00505215" w:rsidRDefault="00505215" w:rsidP="00505215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1) наименование Контрольного органа, фамилию, имя, отчество (при наличии) должностного лица, решение и (или) действие (бездействие) которых обжалуются;</w:t>
      </w:r>
    </w:p>
    <w:p w:rsidR="00505215" w:rsidRDefault="00505215" w:rsidP="00505215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2) фамилию, имя, отчество (при наличии), сведения о месте жительства (месте осуществления деятельности) гражданина, либо наименование организации - контролируемого лица, сведения о месте нахождения этой организации, либо реквизиты доверенности и фамилию, имя, отчество (при наличии) лица, подающего жалобу по доверенности, желаемый способ осуществления взаимодействия на время рассмотрения жалобы и желаемый способ получения решения по ней;</w:t>
      </w:r>
    </w:p>
    <w:p w:rsidR="00505215" w:rsidRDefault="00505215" w:rsidP="00505215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3) сведения об обжалуемых решении Контрольного органа и (или) действии (бездействии) его должностного лица, которые привели или могут привести к нарушению прав контролируемого лица, подавшего жалобу;</w:t>
      </w:r>
    </w:p>
    <w:p w:rsidR="00505215" w:rsidRDefault="00505215" w:rsidP="00505215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4) основания и доводы, на основании которых контролируемое лицо не согласно с решением Контрольного органа и (или) действием (бездействием) должностного лица. Контролируемым лицом могут быть представлены документы (при наличии), подтверждающие его доводы, либо их копии;</w:t>
      </w:r>
    </w:p>
    <w:p w:rsidR="00505215" w:rsidRDefault="00505215" w:rsidP="00505215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5) требования контролируемого лица, подавшего жалобу;</w:t>
      </w:r>
    </w:p>
    <w:p w:rsidR="00505215" w:rsidRDefault="00505215" w:rsidP="00505215">
      <w:pPr>
        <w:pStyle w:val="ConsPlusNormal"/>
        <w:ind w:firstLine="709"/>
        <w:jc w:val="both"/>
        <w:rPr>
          <w:sz w:val="28"/>
        </w:rPr>
      </w:pPr>
      <w:r>
        <w:rPr>
          <w:sz w:val="28"/>
          <w:szCs w:val="28"/>
        </w:rPr>
        <w:t>6) учетный номер контрольного мероприятия в едином реестре контрольных (надзорных) мероприятий, в отношении которого подается жалоба, если Правительством Российской Федерации не установлено иное.</w:t>
      </w:r>
      <w:r>
        <w:rPr>
          <w:sz w:val="28"/>
        </w:rPr>
        <w:t xml:space="preserve"> </w:t>
      </w:r>
    </w:p>
    <w:p w:rsidR="00505215" w:rsidRDefault="00505215" w:rsidP="00505215">
      <w:pPr>
        <w:pStyle w:val="ConsPlusNormal"/>
        <w:ind w:firstLine="709"/>
        <w:jc w:val="both"/>
        <w:rPr>
          <w:sz w:val="28"/>
        </w:rPr>
      </w:pPr>
      <w:bookmarkStart w:id="5" w:name="Par390"/>
      <w:bookmarkEnd w:id="5"/>
      <w:r>
        <w:rPr>
          <w:sz w:val="28"/>
        </w:rPr>
        <w:t>5.10. Жалоба не должна содержать нецензурные либо оскорбительные выражения, угрозы жизни, здоровью и имуществу должностных лиц Контрольного органа либо членов их семей.</w:t>
      </w:r>
    </w:p>
    <w:p w:rsidR="00505215" w:rsidRDefault="00505215" w:rsidP="00505215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5.11.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«Единая система идентификации и аутентификации».</w:t>
      </w:r>
    </w:p>
    <w:p w:rsidR="00505215" w:rsidRDefault="00505215" w:rsidP="00505215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5.12. Контрольный орган принимает решение об отказе в рассмотрении жалобы в течение пяти рабочих дней со дня получения жалобы, если:</w:t>
      </w:r>
    </w:p>
    <w:p w:rsidR="00505215" w:rsidRDefault="00505215" w:rsidP="00505215">
      <w:pPr>
        <w:pStyle w:val="HTML"/>
        <w:ind w:firstLine="709"/>
        <w:jc w:val="both"/>
        <w:rPr>
          <w:rFonts w:ascii="Verdana" w:hAnsi="Verdana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жалоба подана после истечения сроков подачи жалобы, установленных пунктом 5.4 настоящего Положения, и не содержит ходатайства о восстановлении пропущенного срока на подачу жалобы;</w:t>
      </w:r>
    </w:p>
    <w:p w:rsidR="00505215" w:rsidRDefault="00505215" w:rsidP="00505215">
      <w:pPr>
        <w:pStyle w:val="HTML"/>
        <w:ind w:firstLine="709"/>
        <w:jc w:val="both"/>
        <w:rPr>
          <w:rFonts w:ascii="Verdana" w:hAnsi="Verdana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в удовлетворении ходатайства о восстановлении пропущенного срока на подачу жалобы отказано;</w:t>
      </w:r>
    </w:p>
    <w:p w:rsidR="00505215" w:rsidRDefault="00505215" w:rsidP="00505215">
      <w:pPr>
        <w:pStyle w:val="HTML"/>
        <w:ind w:firstLine="709"/>
        <w:jc w:val="both"/>
        <w:rPr>
          <w:rFonts w:ascii="Verdana" w:hAnsi="Verdana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до принятия решения по жалобе от контролируемого лица, ее подавшего, поступило заявление об отзыве жалобы;</w:t>
      </w:r>
    </w:p>
    <w:p w:rsidR="00505215" w:rsidRDefault="00505215" w:rsidP="00505215">
      <w:pPr>
        <w:pStyle w:val="HTML"/>
        <w:ind w:firstLine="709"/>
        <w:jc w:val="both"/>
        <w:rPr>
          <w:rFonts w:ascii="Verdana" w:hAnsi="Verdana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имеется решение суда по вопросам, поставленным в жалобе;</w:t>
      </w:r>
    </w:p>
    <w:p w:rsidR="00505215" w:rsidRDefault="00505215" w:rsidP="00505215">
      <w:pPr>
        <w:pStyle w:val="HTML"/>
        <w:ind w:firstLine="709"/>
        <w:jc w:val="both"/>
        <w:rPr>
          <w:rFonts w:ascii="Verdana" w:hAnsi="Verdana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5) ранее в Контрольный орган была подана другая жалоба от того же контролируемого лица по тем же основаниям;</w:t>
      </w:r>
    </w:p>
    <w:p w:rsidR="00505215" w:rsidRDefault="00505215" w:rsidP="00505215">
      <w:pPr>
        <w:pStyle w:val="HTML"/>
        <w:ind w:firstLine="709"/>
        <w:jc w:val="both"/>
        <w:rPr>
          <w:rFonts w:ascii="Verdana" w:hAnsi="Verdana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жалоба содержит нецензурные либо оскорбительные выражения, угрозы жизни, здоровью и имуществу должностных лиц Контрольного органа, а также членов их семей;</w:t>
      </w:r>
    </w:p>
    <w:p w:rsidR="00505215" w:rsidRDefault="00505215" w:rsidP="00505215">
      <w:pPr>
        <w:pStyle w:val="HTML"/>
        <w:ind w:firstLine="709"/>
        <w:jc w:val="both"/>
        <w:rPr>
          <w:rFonts w:ascii="Verdana" w:hAnsi="Verdana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ранее получен отказ в рассмотрении жалобы по тому же предмету, исключающий возможность повторного обращения данного контролируемого лица с жалобой, и не приводятся новые доводы или обстоятельства;</w:t>
      </w:r>
    </w:p>
    <w:p w:rsidR="00505215" w:rsidRDefault="00505215" w:rsidP="00505215">
      <w:pPr>
        <w:pStyle w:val="HTML"/>
        <w:ind w:firstLine="709"/>
        <w:jc w:val="both"/>
        <w:rPr>
          <w:rFonts w:ascii="Verdana" w:hAnsi="Verdana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 жалоба подана в ненадлежащий орган;</w:t>
      </w:r>
    </w:p>
    <w:p w:rsidR="00505215" w:rsidRDefault="00505215" w:rsidP="00505215">
      <w:pPr>
        <w:pStyle w:val="HTML"/>
        <w:ind w:firstLine="709"/>
        <w:jc w:val="both"/>
        <w:rPr>
          <w:rFonts w:ascii="Verdana" w:hAnsi="Verdana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9) законодательством Российской Федерации предусмотрен только судебный порядок обжалования решений Контрольного органа.</w:t>
      </w:r>
    </w:p>
    <w:p w:rsidR="00505215" w:rsidRDefault="00505215" w:rsidP="00505215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 xml:space="preserve">5.13. Отказ в рассмотрении жалобы по основаниям, указанным в подпунктах 3-8 пункта 5.12 настоящего Положения, не является результатом досудебного обжалования, и не может служить основанием для судебного обжалования решений Контрольного органа, действий (бездействия) должностных лиц. </w:t>
      </w:r>
    </w:p>
    <w:p w:rsidR="00505215" w:rsidRDefault="00505215" w:rsidP="00505215">
      <w:pPr>
        <w:pStyle w:val="a4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5.1</w:t>
      </w:r>
      <w:r>
        <w:rPr>
          <w:rFonts w:ascii="Times New Roman" w:hAnsi="Times New Roman"/>
          <w:sz w:val="28"/>
          <w:lang w:val="ru-RU"/>
        </w:rPr>
        <w:t>4</w:t>
      </w:r>
      <w:r>
        <w:rPr>
          <w:rFonts w:ascii="Times New Roman" w:hAnsi="Times New Roman"/>
          <w:sz w:val="28"/>
        </w:rPr>
        <w:t>. При рассмотрении жалобы</w:t>
      </w:r>
      <w:r>
        <w:rPr>
          <w:sz w:val="28"/>
        </w:rPr>
        <w:t xml:space="preserve"> </w:t>
      </w:r>
      <w:r>
        <w:rPr>
          <w:rFonts w:ascii="Times New Roman" w:hAnsi="Times New Roman"/>
          <w:sz w:val="28"/>
        </w:rPr>
        <w:t>Контрольный орган использует информационную систему досудебного обжалования контрольной (надзорной) деятельности в соответствии с Правилами ведения информационной системы досудебного обжалования контрольной (надзорной) деятельности, утвержденными Правительством Российской Федерации.</w:t>
      </w:r>
    </w:p>
    <w:p w:rsidR="00505215" w:rsidRDefault="00505215" w:rsidP="00505215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5.15 Жалоба подлежит рассмотрению </w:t>
      </w:r>
      <w:r>
        <w:rPr>
          <w:rFonts w:ascii="Times New Roman" w:hAnsi="Times New Roman"/>
          <w:sz w:val="28"/>
          <w:szCs w:val="28"/>
        </w:rPr>
        <w:t>руководителем Контрольного органа</w:t>
      </w:r>
      <w:r>
        <w:rPr>
          <w:rFonts w:ascii="Times New Roman" w:hAnsi="Times New Roman"/>
          <w:sz w:val="28"/>
        </w:rPr>
        <w:t xml:space="preserve"> в течение 20 рабочих дней со дня ее регистрации. </w:t>
      </w:r>
    </w:p>
    <w:p w:rsidR="00505215" w:rsidRDefault="00505215" w:rsidP="00505215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5.16. Указанный срок может быть продлен, на двадцать рабочих дней, в следующих исключительных случаях:</w:t>
      </w:r>
    </w:p>
    <w:p w:rsidR="00505215" w:rsidRDefault="00505215" w:rsidP="00505215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1) проведение в отношении должностного лица, действия (бездействия) которого обжалуются служебной проверки по фактам, указанным в жалобе;</w:t>
      </w:r>
    </w:p>
    <w:p w:rsidR="00505215" w:rsidRDefault="00505215" w:rsidP="00505215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2) отсутствие должностного лица, действия (бездействия) которого обжалуются, по уважительной причине (болезнь, отпуск, командировка).</w:t>
      </w:r>
    </w:p>
    <w:p w:rsidR="00505215" w:rsidRDefault="00505215" w:rsidP="00505215">
      <w:pPr>
        <w:pStyle w:val="a4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</w:rPr>
        <w:t>5.</w:t>
      </w:r>
      <w:r>
        <w:rPr>
          <w:rFonts w:ascii="Times New Roman" w:hAnsi="Times New Roman"/>
          <w:sz w:val="28"/>
          <w:lang w:val="ru-RU"/>
        </w:rPr>
        <w:t>17</w:t>
      </w:r>
      <w:r>
        <w:rPr>
          <w:rFonts w:ascii="Times New Roman" w:hAnsi="Times New Roman"/>
          <w:sz w:val="28"/>
        </w:rPr>
        <w:t xml:space="preserve">. Контрольный орган вправе запросить у контролируемого лица, подавшего жалобу, дополнительную информацию и документы, относящиеся к предмету жалобы. Контролируемое лицо вправе представить указанную информацию и документы в течение пяти рабочих дней с момента направления запроса. </w:t>
      </w:r>
    </w:p>
    <w:p w:rsidR="00505215" w:rsidRDefault="00505215" w:rsidP="00505215">
      <w:pPr>
        <w:pStyle w:val="a4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</w:rPr>
        <w:t xml:space="preserve">Течение срока рассмотрения жалобы приостанавливается с момента направления запроса о представлении дополнительной информации и документов, относящихся к предмету жалобы, до момента получения их уполномоченным органом, но не более чем на пять рабочих дней с момента направления запроса. </w:t>
      </w:r>
    </w:p>
    <w:p w:rsidR="00505215" w:rsidRDefault="00505215" w:rsidP="00505215">
      <w:pPr>
        <w:pStyle w:val="a4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Неполучение от контролируемого лица дополнительной информации и документов, относящихся к предмету жалобы, не является основанием для отказа в рассмотрении жалобы.</w:t>
      </w:r>
    </w:p>
    <w:p w:rsidR="00505215" w:rsidRDefault="00505215" w:rsidP="00505215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lastRenderedPageBreak/>
        <w:t>5.18. Не допускается запрашивать у контролируемого лица, подавшего жалобу, информацию и документы, которые находятся в распоряжении государственных органов, органов местного самоуправления либо подведомственным им организаций.</w:t>
      </w:r>
    </w:p>
    <w:p w:rsidR="00505215" w:rsidRDefault="00505215" w:rsidP="00505215">
      <w:pPr>
        <w:pStyle w:val="HTML"/>
        <w:ind w:firstLine="709"/>
        <w:jc w:val="both"/>
        <w:rPr>
          <w:rFonts w:ascii="Verdana" w:hAnsi="Verdana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Лицо, подавшее жалобу, до принятия итогового решения по жалобе вправе по своему усмотрению представить дополнительные материалы, относящиеся к предмету жалобы.</w:t>
      </w:r>
    </w:p>
    <w:p w:rsidR="00505215" w:rsidRDefault="00505215" w:rsidP="00505215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5.19. Обязанность доказывания законности и обоснованности принятого решения и (или) совершенного действия (бездействия) возлагается на Контрольный орган.</w:t>
      </w:r>
    </w:p>
    <w:p w:rsidR="00505215" w:rsidRDefault="00505215" w:rsidP="00505215">
      <w:pPr>
        <w:pStyle w:val="a4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5.2</w:t>
      </w:r>
      <w:r>
        <w:rPr>
          <w:rFonts w:ascii="Times New Roman" w:hAnsi="Times New Roman"/>
          <w:sz w:val="28"/>
          <w:lang w:val="ru-RU"/>
        </w:rPr>
        <w:t>0</w:t>
      </w:r>
      <w:r>
        <w:rPr>
          <w:rFonts w:ascii="Times New Roman" w:hAnsi="Times New Roman"/>
          <w:sz w:val="28"/>
        </w:rPr>
        <w:t xml:space="preserve">. По итогам рассмотрения жалобы </w:t>
      </w:r>
      <w:r>
        <w:rPr>
          <w:rFonts w:ascii="Times New Roman" w:hAnsi="Times New Roman"/>
          <w:sz w:val="28"/>
          <w:lang w:val="ru-RU"/>
        </w:rPr>
        <w:t xml:space="preserve">руководитель </w:t>
      </w:r>
      <w:r>
        <w:rPr>
          <w:rFonts w:ascii="Times New Roman" w:hAnsi="Times New Roman"/>
          <w:sz w:val="28"/>
        </w:rPr>
        <w:t>Контрольн</w:t>
      </w:r>
      <w:r>
        <w:rPr>
          <w:rFonts w:ascii="Times New Roman" w:hAnsi="Times New Roman"/>
          <w:sz w:val="28"/>
          <w:lang w:val="ru-RU"/>
        </w:rPr>
        <w:t xml:space="preserve">ого </w:t>
      </w:r>
      <w:r>
        <w:rPr>
          <w:rFonts w:ascii="Times New Roman" w:hAnsi="Times New Roman"/>
          <w:sz w:val="28"/>
        </w:rPr>
        <w:t>орган</w:t>
      </w:r>
      <w:r>
        <w:rPr>
          <w:rFonts w:ascii="Times New Roman" w:hAnsi="Times New Roman"/>
          <w:sz w:val="28"/>
          <w:lang w:val="ru-RU"/>
        </w:rPr>
        <w:t>а</w:t>
      </w:r>
      <w:r>
        <w:rPr>
          <w:rFonts w:ascii="Times New Roman" w:hAnsi="Times New Roman"/>
          <w:sz w:val="28"/>
        </w:rPr>
        <w:t xml:space="preserve"> принимает одно из следующих решений:</w:t>
      </w:r>
    </w:p>
    <w:p w:rsidR="00505215" w:rsidRDefault="00505215" w:rsidP="00505215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1) оставляет жалобу без удовлетворения;</w:t>
      </w:r>
    </w:p>
    <w:p w:rsidR="00505215" w:rsidRDefault="00505215" w:rsidP="00505215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2) отменяет решение Контрольного органа полностью или частично;</w:t>
      </w:r>
    </w:p>
    <w:p w:rsidR="00505215" w:rsidRDefault="00505215" w:rsidP="00505215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3) отменяет решение Контрольного органа полностью и принимает новое решение;</w:t>
      </w:r>
    </w:p>
    <w:p w:rsidR="00505215" w:rsidRDefault="00505215" w:rsidP="00505215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4) признает действия (бездействие) должностных лиц незаконными и выносит решение по существу, в том числе об осуществлении при необходимости определенных действий.</w:t>
      </w:r>
    </w:p>
    <w:p w:rsidR="00505215" w:rsidRDefault="00505215" w:rsidP="00505215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 xml:space="preserve">5.21. Решение Контрольного органа, содержащее обоснование принятого решения, срок и порядок его исполнения, размещается в личном кабинете контролируемого лица на едином портале государственных и муниципальных услуг и (или) региональном портале государственных и муниципальных услуг в срок не позднее одного рабочего дня со дня его принятия. </w:t>
      </w:r>
    </w:p>
    <w:p w:rsidR="006812DB" w:rsidRDefault="006812DB"/>
    <w:sectPr w:rsidR="006812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505215"/>
    <w:rsid w:val="00505215"/>
    <w:rsid w:val="00681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5052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05215"/>
    <w:rPr>
      <w:rFonts w:ascii="Courier New" w:eastAsia="Times New Roman" w:hAnsi="Courier New" w:cs="Times New Roman"/>
      <w:sz w:val="20"/>
      <w:szCs w:val="20"/>
      <w:lang/>
    </w:rPr>
  </w:style>
  <w:style w:type="character" w:customStyle="1" w:styleId="a3">
    <w:name w:val="Абзац списка Знак"/>
    <w:link w:val="a4"/>
    <w:locked/>
    <w:rsid w:val="00505215"/>
    <w:rPr>
      <w:rFonts w:ascii="Arial" w:hAnsi="Arial" w:cs="Times New Roman"/>
      <w:lang/>
    </w:rPr>
  </w:style>
  <w:style w:type="paragraph" w:styleId="a4">
    <w:name w:val="List Paragraph"/>
    <w:basedOn w:val="a"/>
    <w:link w:val="a3"/>
    <w:qFormat/>
    <w:rsid w:val="00505215"/>
    <w:pPr>
      <w:widowControl w:val="0"/>
      <w:spacing w:after="0" w:line="240" w:lineRule="auto"/>
      <w:ind w:left="720"/>
      <w:contextualSpacing/>
    </w:pPr>
    <w:rPr>
      <w:rFonts w:ascii="Arial" w:hAnsi="Arial" w:cs="Times New Roman"/>
      <w:lang/>
    </w:rPr>
  </w:style>
  <w:style w:type="character" w:customStyle="1" w:styleId="ConsPlusNormal1">
    <w:name w:val="ConsPlusNormal1"/>
    <w:link w:val="ConsPlusNormal"/>
    <w:locked/>
    <w:rsid w:val="00505215"/>
    <w:rPr>
      <w:rFonts w:ascii="Times New Roman" w:hAnsi="Times New Roman" w:cs="Times New Roman"/>
      <w:sz w:val="24"/>
    </w:rPr>
  </w:style>
  <w:style w:type="paragraph" w:customStyle="1" w:styleId="ConsPlusNormal">
    <w:name w:val="ConsPlusNormal"/>
    <w:link w:val="ConsPlusNormal1"/>
    <w:rsid w:val="00505215"/>
    <w:pPr>
      <w:widowControl w:val="0"/>
      <w:spacing w:after="0" w:line="240" w:lineRule="auto"/>
      <w:ind w:firstLine="720"/>
    </w:pPr>
    <w:rPr>
      <w:rFonts w:ascii="Times New Roman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1296</Words>
  <Characters>7390</Characters>
  <Application>Microsoft Office Word</Application>
  <DocSecurity>0</DocSecurity>
  <Lines>61</Lines>
  <Paragraphs>17</Paragraphs>
  <ScaleCrop>false</ScaleCrop>
  <Company>SPecialiST RePack</Company>
  <LinksUpToDate>false</LinksUpToDate>
  <CharactersWithSpaces>8669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2021-11-23T11:42:00Z</dcterms:created>
  <dcterms:modified xsi:type="dcterms:W3CDTF">2021-11-23T11:42:00Z</dcterms:modified>
</cp:coreProperties>
</file>