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05" w:rsidRPr="008C6C05" w:rsidRDefault="008C6C05">
      <w:pPr>
        <w:rPr>
          <w:rStyle w:val="a4"/>
          <w:rFonts w:ascii="Times New Roman" w:hAnsi="Times New Roman" w:cs="Times New Roman"/>
          <w:sz w:val="44"/>
          <w:szCs w:val="44"/>
        </w:rPr>
      </w:pPr>
      <w:r w:rsidRPr="008C6C05">
        <w:rPr>
          <w:rStyle w:val="a4"/>
          <w:rFonts w:ascii="Times New Roman" w:hAnsi="Times New Roman" w:cs="Times New Roman"/>
          <w:sz w:val="44"/>
          <w:szCs w:val="44"/>
        </w:rPr>
        <w:t>Исчерпывающий перечень сведений, которые могут запрашиваться контрольным органом</w:t>
      </w:r>
    </w:p>
    <w:p w:rsidR="008C6C05" w:rsidRPr="008C6C05" w:rsidRDefault="008C6C05">
      <w:pPr>
        <w:rPr>
          <w:rStyle w:val="a4"/>
          <w:rFonts w:ascii="Times New Roman" w:hAnsi="Times New Roman" w:cs="Times New Roman"/>
          <w:sz w:val="28"/>
          <w:szCs w:val="28"/>
        </w:rPr>
      </w:pPr>
    </w:p>
    <w:p w:rsidR="00447C74" w:rsidRPr="008C6C05" w:rsidRDefault="007F43B3">
      <w:p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производственные объекты, если иное не предусмотрено федеральными законами;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C6C05">
        <w:rPr>
          <w:rFonts w:ascii="Times New Roman" w:hAnsi="Times New Roman" w:cs="Times New Roman"/>
          <w:sz w:val="28"/>
          <w:szCs w:val="28"/>
        </w:rPr>
        <w:t>Требовать от контролируемых лиц, в то м числе руководителей и других работников контролируемых организаций, представления письменных объяснений по фактам нарушения обязательных требований, выявленных при проведении контрольных мероприятий, а также представления документов для копирования, фото- и видеосъемки;</w:t>
      </w:r>
      <w:proofErr w:type="gramEnd"/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 xml:space="preserve">Знакомиться с технической документацией, </w:t>
      </w:r>
      <w:proofErr w:type="gramStart"/>
      <w:r w:rsidRPr="008C6C05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8C6C05">
        <w:rPr>
          <w:rFonts w:ascii="Times New Roman" w:hAnsi="Times New Roman" w:cs="Times New Roman"/>
          <w:sz w:val="28"/>
          <w:szCs w:val="28"/>
        </w:rPr>
        <w:t xml:space="preserve"> базами данных, информационными системами контролируемых лиц в части, относящийся к предмету и объему контрольного мероприятия;</w:t>
      </w:r>
    </w:p>
    <w:p w:rsidR="007F43B3" w:rsidRPr="008C6C05" w:rsidRDefault="007F43B3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7F43B3" w:rsidRPr="008C6C05" w:rsidRDefault="008C6C05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>Выдавать контролируемым лицам рекомендации по обеспечению безопасности и 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8C6C05" w:rsidRPr="008C6C05" w:rsidRDefault="008C6C05" w:rsidP="007F43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6C05">
        <w:rPr>
          <w:rFonts w:ascii="Times New Roman" w:hAnsi="Times New Roman" w:cs="Times New Roman"/>
          <w:sz w:val="28"/>
          <w:szCs w:val="28"/>
        </w:rPr>
        <w:t xml:space="preserve">Обращаться в соответствии с Федеральным законом орт 07.02.2011 года №3-ФЗ «О полиции» за содействием к органам полиции в случаях, если инспектору оказывается противодействие или угрожает опасность. </w:t>
      </w:r>
    </w:p>
    <w:sectPr w:rsidR="008C6C05" w:rsidRPr="008C6C05" w:rsidSect="004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5278E"/>
    <w:multiLevelType w:val="hybridMultilevel"/>
    <w:tmpl w:val="3E883AF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3B3"/>
    <w:rsid w:val="00027D0D"/>
    <w:rsid w:val="00397EA2"/>
    <w:rsid w:val="00447C74"/>
    <w:rsid w:val="007F43B3"/>
    <w:rsid w:val="008C6C05"/>
    <w:rsid w:val="00967139"/>
    <w:rsid w:val="0097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3B3"/>
    <w:pPr>
      <w:ind w:left="720"/>
      <w:contextualSpacing/>
    </w:pPr>
  </w:style>
  <w:style w:type="character" w:styleId="a4">
    <w:name w:val="Strong"/>
    <w:basedOn w:val="a0"/>
    <w:uiPriority w:val="22"/>
    <w:qFormat/>
    <w:rsid w:val="008C6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2022-04-28T10:21:00Z</dcterms:created>
  <dcterms:modified xsi:type="dcterms:W3CDTF">2022-04-28T10:37:00Z</dcterms:modified>
</cp:coreProperties>
</file>